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3526D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50179">
        <w:rPr>
          <w:rStyle w:val="s1"/>
          <w:rFonts w:ascii="Times New Roman" w:hAnsi="Times New Roman"/>
          <w:sz w:val="28"/>
          <w:szCs w:val="28"/>
        </w:rPr>
        <w:t>Прокуратура Центрального района разъясняет: детям нужна безусловная любовь и принятие в семье</w:t>
      </w:r>
    </w:p>
    <w:p w14:paraId="127E0979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83E33B0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На протяжении последних лет прослеживается тревожная тенденция: в подростковой среде фиксируется рост случаев самоповреждения.</w:t>
      </w:r>
    </w:p>
    <w:p w14:paraId="55519A6A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369DA62E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Что скрывается за таким поведением?</w:t>
      </w:r>
    </w:p>
    <w:p w14:paraId="58FD0C19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7EC60FAB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Результаты прокурорских проверок свидетельствуют: подавляющее большинство самоповреждений совершается детьми без цели летального исхода. За такими действиями может скрываться демонстративное поведение, намеренное причинение себе вреда для достижения желаемого результата (получение нового гаджета, нежелание идти в школу, протест на запрет играть в компьютерные игры и другое).</w:t>
      </w:r>
    </w:p>
    <w:p w14:paraId="0F54053D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2559C137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Важно понимать, что такое поведение всегда свидетельствует о нахождении ребенка в состоянии эмоционального кризиса. Несчастье может произойти на фоне внутренней длящейся тревоги, чувства одиночества, неудовлетворенности собой и своей жизнью.</w:t>
      </w:r>
    </w:p>
    <w:p w14:paraId="7F561C77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258EF7FE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Что делать родителям? Не стоит списывать происходящее на подростковый возраст. Необходимо:</w:t>
      </w:r>
    </w:p>
    <w:p w14:paraId="78CCA15D" w14:textId="77777777" w:rsidR="00A50179" w:rsidRPr="00A50179" w:rsidRDefault="00A50179" w:rsidP="00A50179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A50179">
        <w:rPr>
          <w:rStyle w:val="s1"/>
          <w:rFonts w:ascii="Times New Roman" w:eastAsia="Times New Roman" w:hAnsi="Times New Roman"/>
          <w:sz w:val="28"/>
          <w:szCs w:val="28"/>
        </w:rPr>
        <w:t>поговорить с ребенком, понять глубинные причины измененного поведения;</w:t>
      </w:r>
    </w:p>
    <w:p w14:paraId="5D5761AC" w14:textId="77777777" w:rsidR="00A50179" w:rsidRPr="00A50179" w:rsidRDefault="00A50179" w:rsidP="00A50179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A50179">
        <w:rPr>
          <w:rStyle w:val="s1"/>
          <w:rFonts w:ascii="Times New Roman" w:eastAsia="Times New Roman" w:hAnsi="Times New Roman"/>
          <w:sz w:val="28"/>
          <w:szCs w:val="28"/>
        </w:rPr>
        <w:t>вместе обсудить возможные сложности и переживания;</w:t>
      </w:r>
    </w:p>
    <w:p w14:paraId="7C4AEB1B" w14:textId="77777777" w:rsidR="00A50179" w:rsidRPr="00A50179" w:rsidRDefault="00A50179" w:rsidP="00A50179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A50179">
        <w:rPr>
          <w:rStyle w:val="s1"/>
          <w:rFonts w:ascii="Times New Roman" w:eastAsia="Times New Roman" w:hAnsi="Times New Roman"/>
          <w:sz w:val="28"/>
          <w:szCs w:val="28"/>
        </w:rPr>
        <w:t>организовать совместный интересный досуг;</w:t>
      </w:r>
    </w:p>
    <w:p w14:paraId="612A7307" w14:textId="77777777" w:rsidR="00A50179" w:rsidRPr="00A50179" w:rsidRDefault="00A50179" w:rsidP="00A50179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A50179">
        <w:rPr>
          <w:rStyle w:val="s1"/>
          <w:rFonts w:ascii="Times New Roman" w:eastAsia="Times New Roman" w:hAnsi="Times New Roman"/>
          <w:sz w:val="28"/>
          <w:szCs w:val="28"/>
        </w:rPr>
        <w:t>записать ребенка в секции или кружки с учетом его интересов.</w:t>
      </w:r>
    </w:p>
    <w:p w14:paraId="348BB5ED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6ECF0B87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Отмахиваться от детских проблем и обесценивать их ни в коем случае нельзя. Детям нужна безусловная любовь и принятие в семье.</w:t>
      </w:r>
    </w:p>
    <w:p w14:paraId="17FA305C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741DE5B4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Куда обратиться за помощью?</w:t>
      </w:r>
    </w:p>
    <w:p w14:paraId="3A0211A4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7C6BA5F4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Если для разрешения «внутренней» проблемы необходима профессиональная помощь, в Санкт-Петербурге ее можно получить бесплатно и анонимно:</w:t>
      </w:r>
    </w:p>
    <w:p w14:paraId="48CA78A0" w14:textId="77777777" w:rsidR="00A50179" w:rsidRPr="00A50179" w:rsidRDefault="00A50179" w:rsidP="00A50179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A50179">
        <w:rPr>
          <w:rStyle w:val="s1"/>
          <w:rFonts w:ascii="Times New Roman" w:eastAsia="Times New Roman" w:hAnsi="Times New Roman"/>
          <w:sz w:val="28"/>
          <w:szCs w:val="28"/>
        </w:rPr>
        <w:t>школьный психолог;</w:t>
      </w:r>
    </w:p>
    <w:p w14:paraId="1A827D0D" w14:textId="77777777" w:rsidR="00A50179" w:rsidRPr="00A50179" w:rsidRDefault="00A50179" w:rsidP="00A50179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A50179">
        <w:rPr>
          <w:rStyle w:val="s1"/>
          <w:rFonts w:ascii="Times New Roman" w:eastAsia="Times New Roman" w:hAnsi="Times New Roman"/>
          <w:sz w:val="28"/>
          <w:szCs w:val="28"/>
        </w:rPr>
        <w:t>центры психолого-медицинской и педагогической помощи при районных администрациях;</w:t>
      </w:r>
    </w:p>
    <w:p w14:paraId="1B0416EB" w14:textId="77777777" w:rsidR="00A50179" w:rsidRPr="00A50179" w:rsidRDefault="00A50179" w:rsidP="00A50179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A50179">
        <w:rPr>
          <w:rStyle w:val="s1"/>
          <w:rFonts w:ascii="Times New Roman" w:eastAsia="Times New Roman" w:hAnsi="Times New Roman"/>
          <w:sz w:val="28"/>
          <w:szCs w:val="28"/>
        </w:rPr>
        <w:t>кабинеты медико-социальной помощи в детских поликлиниках.</w:t>
      </w:r>
    </w:p>
    <w:p w14:paraId="06EFFBE2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3F9EBDA8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Наблюдение за пациентом и помощь в решении проблемы не предполагают постановку на специальный учет. В городе функционируют также некоммерческие организации, оказывающие конфиденциальную и безвозмездную психологическую поддержку.</w:t>
      </w:r>
    </w:p>
    <w:p w14:paraId="47DEA47B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4358E357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lastRenderedPageBreak/>
        <w:t>Круглосуточно принимаются обращения по «телефонам доверия»: 8 800 2000 122 или 124.</w:t>
      </w:r>
    </w:p>
    <w:p w14:paraId="44166695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2A6A4423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 xml:space="preserve">Поднимаемый вопрос </w:t>
      </w:r>
      <w:proofErr w:type="gramStart"/>
      <w:r w:rsidRPr="00A50179">
        <w:rPr>
          <w:rStyle w:val="s1"/>
          <w:rFonts w:ascii="Times New Roman" w:hAnsi="Times New Roman"/>
          <w:sz w:val="28"/>
          <w:szCs w:val="28"/>
        </w:rPr>
        <w:t>- это</w:t>
      </w:r>
      <w:proofErr w:type="gramEnd"/>
      <w:r w:rsidRPr="00A50179">
        <w:rPr>
          <w:rStyle w:val="s1"/>
          <w:rFonts w:ascii="Times New Roman" w:hAnsi="Times New Roman"/>
          <w:sz w:val="28"/>
          <w:szCs w:val="28"/>
        </w:rPr>
        <w:t xml:space="preserve"> не только статистика и личная трагедия отдельных семей, это показатель того, насколько общество умеет слышать своих детей. Профилактика начинается не с запретов, а с доверия, внимательного отношения и готовности вовремя поддержать.</w:t>
      </w:r>
    </w:p>
    <w:p w14:paraId="49C4BCAB" w14:textId="77777777" w:rsidR="00A50179" w:rsidRPr="00A50179" w:rsidRDefault="00A50179" w:rsidP="00A50179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1B86D0AD" w14:textId="77777777" w:rsidR="00A50179" w:rsidRPr="00A50179" w:rsidRDefault="00A50179" w:rsidP="00A50179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A50179">
        <w:rPr>
          <w:rStyle w:val="s1"/>
          <w:rFonts w:ascii="Times New Roman" w:hAnsi="Times New Roman"/>
          <w:sz w:val="28"/>
          <w:szCs w:val="28"/>
        </w:rPr>
        <w:t>Прокуратура Центрального района г. Санкт-Петербурга</w:t>
      </w:r>
      <w:r w:rsidRPr="00A50179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336E6A5F" w14:textId="77777777" w:rsidR="00A50179" w:rsidRPr="00A50179" w:rsidRDefault="00A50179" w:rsidP="00A501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0179" w:rsidRPr="00A5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53B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D703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79"/>
    <w:rsid w:val="0050709E"/>
    <w:rsid w:val="008A55A1"/>
    <w:rsid w:val="00A50179"/>
    <w:rsid w:val="00AC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C3A1"/>
  <w15:chartTrackingRefBased/>
  <w15:docId w15:val="{2B96A609-CAC6-2F49-A77D-CEA6FBA3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0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0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01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01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01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0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01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0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0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0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0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0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0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01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01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01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0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01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017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A5017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A5017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A5017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a"/>
    <w:rsid w:val="00A5017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A5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Viugina Anastasia</dc:creator>
  <cp:keywords/>
  <dc:description/>
  <cp:lastModifiedBy>User</cp:lastModifiedBy>
  <cp:revision>2</cp:revision>
  <dcterms:created xsi:type="dcterms:W3CDTF">2026-04-27T12:28:00Z</dcterms:created>
  <dcterms:modified xsi:type="dcterms:W3CDTF">2026-04-27T12:28:00Z</dcterms:modified>
</cp:coreProperties>
</file>